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262B" w14:textId="643FDD22" w:rsidR="003845E6" w:rsidRDefault="003845E6" w:rsidP="003845E6">
      <w:pPr>
        <w:rPr>
          <w:rFonts w:ascii="Arial" w:hAnsi="Arial" w:cs="Arial"/>
          <w:b/>
          <w:bCs/>
          <w:sz w:val="32"/>
          <w:szCs w:val="32"/>
        </w:rPr>
      </w:pPr>
      <w:r w:rsidRPr="007C3C40">
        <w:rPr>
          <w:rFonts w:ascii="Arial" w:hAnsi="Arial" w:cs="Arial"/>
          <w:b/>
          <w:bCs/>
          <w:sz w:val="32"/>
          <w:szCs w:val="32"/>
        </w:rPr>
        <w:t xml:space="preserve">Podklady potrebné pre vypracovanie znaleckého posudku – </w:t>
      </w:r>
      <w:r w:rsidR="00541BF2">
        <w:rPr>
          <w:rFonts w:ascii="Arial" w:hAnsi="Arial" w:cs="Arial"/>
          <w:b/>
          <w:bCs/>
          <w:sz w:val="32"/>
          <w:szCs w:val="32"/>
        </w:rPr>
        <w:t>Nebytový priestor</w:t>
      </w:r>
      <w:r w:rsidRPr="007C3C4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9EE120A" w14:textId="77777777" w:rsidR="003845E6" w:rsidRPr="007C106F" w:rsidRDefault="003845E6" w:rsidP="0038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dokument si môžete vytlačiť pre lepšiu prehľadnosť všetkých potrebných dokumentov. V prípade akýchkoľvek otázok nás kontaktujte na </w:t>
      </w:r>
      <w:hyperlink r:id="rId5" w:history="1">
        <w:r w:rsidRPr="007A359A">
          <w:rPr>
            <w:rStyle w:val="Hypertextovprepojenie"/>
            <w:rFonts w:ascii="Arial" w:hAnsi="Arial" w:cs="Arial"/>
            <w:sz w:val="24"/>
            <w:szCs w:val="24"/>
          </w:rPr>
          <w:t>cossi@cossi.sk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9117587" w14:textId="4E267BE7" w:rsidR="001517D9" w:rsidRDefault="001517D9"/>
    <w:p w14:paraId="12D81DFA" w14:textId="77777777" w:rsidR="003845E6" w:rsidRDefault="003845E6" w:rsidP="003845E6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B6F43">
        <w:rPr>
          <w:rFonts w:ascii="Arial" w:hAnsi="Arial" w:cs="Arial"/>
          <w:b/>
          <w:bCs/>
          <w:sz w:val="24"/>
          <w:szCs w:val="24"/>
        </w:rPr>
        <w:t xml:space="preserve">List vlastníctva </w:t>
      </w:r>
    </w:p>
    <w:p w14:paraId="0802BC24" w14:textId="77777777" w:rsidR="003845E6" w:rsidRPr="00FB2951" w:rsidRDefault="003845E6" w:rsidP="003845E6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Postačuje aj kópia listu vlastníctva. V prípade, že týmto dokumentom nedisponujete, tak prosím dodatočne uveďte v objednávke: meno a priezvisko vlastníka nehnuteľnosti, dátum narodenia a katastrálne územie, v ktorom sa daná nehnuteľnosť nachádza. Znalec si následne stiahne aktuálny výpis z internetového portálu </w:t>
      </w:r>
      <w:hyperlink r:id="rId6" w:tgtFrame="_blank" w:history="1">
        <w:r w:rsidRPr="00FB295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www.katasterportal.sk</w:t>
        </w:r>
      </w:hyperlink>
    </w:p>
    <w:p w14:paraId="6BF86D05" w14:textId="77777777" w:rsidR="003845E6" w:rsidRPr="00CB6F43" w:rsidRDefault="003845E6" w:rsidP="003845E6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14:paraId="347B3EA5" w14:textId="77777777" w:rsidR="003845E6" w:rsidRDefault="003845E6" w:rsidP="003845E6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Aktuálna kópia katastrálnej mapy</w:t>
      </w:r>
    </w:p>
    <w:p w14:paraId="771F1415" w14:textId="77777777" w:rsidR="003845E6" w:rsidRPr="00FB2951" w:rsidRDefault="003845E6" w:rsidP="003845E6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Postačuje aj kópia. V prípade, že klient nedisponuje týmto dokumentom, znalec si kópiu katastrálnej mapy stiahne z internetového portálu </w:t>
      </w:r>
      <w:hyperlink r:id="rId7" w:tgtFrame="_blank" w:history="1">
        <w:r w:rsidRPr="00FB295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www.katasterportal.sk</w:t>
        </w:r>
      </w:hyperlink>
    </w:p>
    <w:p w14:paraId="7E526927" w14:textId="77777777" w:rsidR="003845E6" w:rsidRPr="00982761" w:rsidRDefault="003845E6" w:rsidP="003845E6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14:paraId="3A99035D" w14:textId="77777777" w:rsidR="003845E6" w:rsidRDefault="003845E6" w:rsidP="003845E6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Titul nadobudnutia </w:t>
      </w:r>
    </w:p>
    <w:p w14:paraId="1B22ECEA" w14:textId="77777777" w:rsidR="003845E6" w:rsidRPr="00DE30F3" w:rsidRDefault="003845E6" w:rsidP="003845E6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E30F3">
        <w:rPr>
          <w:rFonts w:ascii="Arial" w:hAnsi="Arial" w:cs="Arial"/>
          <w:sz w:val="24"/>
          <w:szCs w:val="24"/>
        </w:rPr>
        <w:t>Titul nadobudnutia môže byť vo forme:</w:t>
      </w:r>
    </w:p>
    <w:p w14:paraId="25E79697" w14:textId="77777777" w:rsidR="003845E6" w:rsidRDefault="003845E6" w:rsidP="003845E6">
      <w:pPr>
        <w:pStyle w:val="Odsekzoznamu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Zmluva o prevode bytu do osobného vlastníctva</w:t>
      </w:r>
    </w:p>
    <w:p w14:paraId="4088E091" w14:textId="77777777" w:rsidR="003845E6" w:rsidRDefault="003845E6" w:rsidP="003845E6">
      <w:pPr>
        <w:pStyle w:val="Odsekzoznamu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Darovacia zmluva</w:t>
      </w:r>
    </w:p>
    <w:p w14:paraId="5E1BFFFA" w14:textId="77777777" w:rsidR="003845E6" w:rsidRDefault="003845E6" w:rsidP="003845E6">
      <w:pPr>
        <w:pStyle w:val="Odsekzoznamu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Dedičské rozhodnutie</w:t>
      </w:r>
    </w:p>
    <w:p w14:paraId="733809D6" w14:textId="77777777" w:rsidR="003845E6" w:rsidRDefault="003845E6" w:rsidP="003845E6">
      <w:pPr>
        <w:pStyle w:val="Odsekzoznamu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Súdne rozhodnutie</w:t>
      </w:r>
    </w:p>
    <w:p w14:paraId="47DE45C9" w14:textId="77777777" w:rsidR="003845E6" w:rsidRDefault="003845E6" w:rsidP="003845E6">
      <w:pPr>
        <w:pStyle w:val="Odsekzoznamu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Zámenná zmluva</w:t>
      </w:r>
    </w:p>
    <w:p w14:paraId="3528115A" w14:textId="65C69BA5" w:rsidR="003845E6" w:rsidRDefault="003845E6" w:rsidP="003845E6">
      <w:pPr>
        <w:pStyle w:val="Odsekzoznamu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a pod. </w:t>
      </w:r>
    </w:p>
    <w:p w14:paraId="0F4E0327" w14:textId="77777777" w:rsidR="003845E6" w:rsidRPr="00982761" w:rsidRDefault="003845E6" w:rsidP="003845E6">
      <w:pPr>
        <w:pStyle w:val="Odsekzoznamu"/>
        <w:ind w:left="1800"/>
        <w:rPr>
          <w:rFonts w:ascii="Arial" w:hAnsi="Arial" w:cs="Arial"/>
          <w:sz w:val="24"/>
          <w:szCs w:val="24"/>
        </w:rPr>
      </w:pPr>
    </w:p>
    <w:p w14:paraId="5D2E81A9" w14:textId="77777777" w:rsidR="003845E6" w:rsidRDefault="003845E6" w:rsidP="003845E6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Potvrdenie o veku stavby, prípadne Rozhodnutie o pridelení súpisného čísla </w:t>
      </w:r>
    </w:p>
    <w:p w14:paraId="5C3113AC" w14:textId="77777777" w:rsidR="003845E6" w:rsidRPr="00DE30F3" w:rsidRDefault="003845E6" w:rsidP="003845E6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E30F3">
        <w:rPr>
          <w:rFonts w:ascii="Arial" w:hAnsi="Arial" w:cs="Arial"/>
          <w:sz w:val="24"/>
          <w:szCs w:val="24"/>
        </w:rPr>
        <w:t>Doklad vystavuje správca bytového domu, prípadne Obecný úrad</w:t>
      </w:r>
    </w:p>
    <w:p w14:paraId="61CCA12C" w14:textId="77777777" w:rsidR="003845E6" w:rsidRPr="00982761" w:rsidRDefault="003845E6" w:rsidP="003845E6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14:paraId="02500036" w14:textId="79257D47" w:rsidR="003845E6" w:rsidRPr="00CB6F43" w:rsidRDefault="003845E6" w:rsidP="003845E6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Pôdorys</w:t>
      </w:r>
      <w:r w:rsidR="004D54C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nebytového priestoru s príslušenstvom</w:t>
      </w:r>
    </w:p>
    <w:p w14:paraId="432E7849" w14:textId="76D17F09" w:rsidR="00541BF2" w:rsidRPr="00541BF2" w:rsidRDefault="003845E6" w:rsidP="00541BF2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DE30F3">
        <w:rPr>
          <w:rFonts w:ascii="Arial" w:hAnsi="Arial" w:cs="Arial"/>
          <w:sz w:val="24"/>
          <w:szCs w:val="24"/>
        </w:rPr>
        <w:t xml:space="preserve">V prípade, že týmto dokumentom nedisponujete, znalec zistí skutkový stav zameraním a vyhotoví nákres pôdorysu </w:t>
      </w:r>
    </w:p>
    <w:p w14:paraId="5E037C53" w14:textId="77777777" w:rsidR="00541BF2" w:rsidRPr="00541BF2" w:rsidRDefault="00541BF2" w:rsidP="00541BF2">
      <w:pPr>
        <w:pStyle w:val="Odsekzoznamu"/>
        <w:ind w:left="1440"/>
        <w:rPr>
          <w:rFonts w:ascii="Arial" w:hAnsi="Arial" w:cs="Arial"/>
          <w:b/>
          <w:bCs/>
          <w:sz w:val="24"/>
          <w:szCs w:val="24"/>
        </w:rPr>
      </w:pPr>
    </w:p>
    <w:p w14:paraId="47FD6FD9" w14:textId="77777777" w:rsidR="00541BF2" w:rsidRPr="007C3C40" w:rsidRDefault="00541BF2" w:rsidP="00541BF2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Geometrický plán na zameranie rozostavanej stavby </w:t>
      </w:r>
    </w:p>
    <w:p w14:paraId="60B8BD82" w14:textId="46C556E4" w:rsidR="00541BF2" w:rsidRPr="00541BF2" w:rsidRDefault="00541BF2" w:rsidP="00541BF2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541BF2">
        <w:rPr>
          <w:rFonts w:ascii="Arial" w:hAnsi="Arial" w:cs="Arial"/>
          <w:sz w:val="24"/>
          <w:szCs w:val="24"/>
        </w:rPr>
        <w:t xml:space="preserve">Ak existuje a ak stavba ešte nie je evidovaná v popisných geodetických údajoch katastra nehnuteľností </w:t>
      </w:r>
    </w:p>
    <w:p w14:paraId="1BA34165" w14:textId="3F65B852" w:rsidR="00541BF2" w:rsidRDefault="00541BF2" w:rsidP="00541BF2">
      <w:pPr>
        <w:rPr>
          <w:rFonts w:ascii="Arial" w:hAnsi="Arial" w:cs="Arial"/>
          <w:b/>
          <w:bCs/>
          <w:sz w:val="24"/>
          <w:szCs w:val="24"/>
        </w:rPr>
      </w:pPr>
    </w:p>
    <w:p w14:paraId="3C5CEEBE" w14:textId="5D924D27" w:rsidR="00541BF2" w:rsidRDefault="00541BF2" w:rsidP="00541BF2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Nájomné zmluvy k nebytovým priestorom </w:t>
      </w:r>
    </w:p>
    <w:p w14:paraId="50A6C27F" w14:textId="664406AD" w:rsidR="00541BF2" w:rsidRPr="00541BF2" w:rsidRDefault="00541BF2" w:rsidP="00541BF2">
      <w:pPr>
        <w:pStyle w:val="Odsekzoznamu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 existujú a slúžia na prenájom </w:t>
      </w:r>
    </w:p>
    <w:p w14:paraId="356C3272" w14:textId="77777777" w:rsidR="003845E6" w:rsidRDefault="003845E6"/>
    <w:sectPr w:rsidR="0038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619"/>
    <w:multiLevelType w:val="hybridMultilevel"/>
    <w:tmpl w:val="784098D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D6C8D"/>
    <w:multiLevelType w:val="hybridMultilevel"/>
    <w:tmpl w:val="95E040F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444F1"/>
    <w:multiLevelType w:val="hybridMultilevel"/>
    <w:tmpl w:val="438CE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07C6"/>
    <w:multiLevelType w:val="hybridMultilevel"/>
    <w:tmpl w:val="9EB4094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83EEF"/>
    <w:multiLevelType w:val="hybridMultilevel"/>
    <w:tmpl w:val="F3780B94"/>
    <w:lvl w:ilvl="0" w:tplc="AC2A36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03ACA"/>
    <w:multiLevelType w:val="hybridMultilevel"/>
    <w:tmpl w:val="196830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30B2"/>
    <w:multiLevelType w:val="hybridMultilevel"/>
    <w:tmpl w:val="ACCA4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87"/>
    <w:rsid w:val="001517D9"/>
    <w:rsid w:val="003845E6"/>
    <w:rsid w:val="004D54C9"/>
    <w:rsid w:val="004F7073"/>
    <w:rsid w:val="00541BF2"/>
    <w:rsid w:val="005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883C"/>
  <w15:chartTrackingRefBased/>
  <w15:docId w15:val="{04AB411A-E99B-4B4C-B54D-41E3E5EA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45E6"/>
    <w:rPr>
      <w:rFonts w:ascii="Times New Roman" w:hAnsi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45E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8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asterportal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sterportal.sk/" TargetMode="External"/><Relationship Id="rId5" Type="http://schemas.openxmlformats.org/officeDocument/2006/relationships/hyperlink" Target="mailto:cossi@cossi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Posypankova</dc:creator>
  <cp:keywords/>
  <dc:description/>
  <cp:lastModifiedBy>Alexandra Posypankova</cp:lastModifiedBy>
  <cp:revision>3</cp:revision>
  <dcterms:created xsi:type="dcterms:W3CDTF">2021-01-27T09:57:00Z</dcterms:created>
  <dcterms:modified xsi:type="dcterms:W3CDTF">2021-02-08T10:16:00Z</dcterms:modified>
</cp:coreProperties>
</file>